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89" w:rsidRDefault="00830F43">
      <w:pPr>
        <w:pStyle w:val="Textoindependiente"/>
        <w:rPr>
          <w:rFonts w:ascii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27F55D0" wp14:editId="3A0BB912">
            <wp:simplePos x="0" y="0"/>
            <wp:positionH relativeFrom="column">
              <wp:posOffset>-990600</wp:posOffset>
            </wp:positionH>
            <wp:positionV relativeFrom="paragraph">
              <wp:posOffset>2540</wp:posOffset>
            </wp:positionV>
            <wp:extent cx="7781731" cy="10070113"/>
            <wp:effectExtent l="0" t="0" r="3810" b="1270"/>
            <wp:wrapNone/>
            <wp:docPr id="6685772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77218" name="Imagen 6685772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731" cy="1007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6589" w:rsidRDefault="00D96589">
      <w:pPr>
        <w:pStyle w:val="Textoindependiente"/>
        <w:rPr>
          <w:rFonts w:ascii="Times New Roman"/>
        </w:rPr>
      </w:pPr>
    </w:p>
    <w:p w:rsidR="00D96589" w:rsidRDefault="00830F43" w:rsidP="00830F43">
      <w:pPr>
        <w:pStyle w:val="Textoindependiente"/>
        <w:tabs>
          <w:tab w:val="left" w:pos="5670"/>
        </w:tabs>
        <w:rPr>
          <w:rFonts w:ascii="Times New Roman"/>
        </w:rPr>
      </w:pPr>
      <w:r>
        <w:rPr>
          <w:rFonts w:ascii="Times New Roman"/>
        </w:rPr>
        <w:tab/>
      </w:r>
    </w:p>
    <w:p w:rsidR="00D96589" w:rsidRDefault="00D96589">
      <w:pPr>
        <w:pStyle w:val="Textoindependiente"/>
        <w:rPr>
          <w:rFonts w:ascii="Times New Roman"/>
        </w:rPr>
      </w:pPr>
    </w:p>
    <w:p w:rsidR="00D96589" w:rsidRDefault="00D96589">
      <w:pPr>
        <w:pStyle w:val="Textoindependiente"/>
        <w:spacing w:before="7"/>
        <w:rPr>
          <w:rFonts w:ascii="Times New Roman"/>
        </w:rPr>
      </w:pPr>
    </w:p>
    <w:p w:rsidR="00830F43" w:rsidRDefault="00830F43">
      <w:pPr>
        <w:pStyle w:val="Ttulo"/>
      </w:pPr>
    </w:p>
    <w:p w:rsidR="00830F43" w:rsidRDefault="00830F43">
      <w:pPr>
        <w:pStyle w:val="Ttulo"/>
      </w:pPr>
    </w:p>
    <w:p w:rsidR="00830F43" w:rsidRDefault="00830F43">
      <w:pPr>
        <w:pStyle w:val="Ttulo"/>
      </w:pPr>
    </w:p>
    <w:p w:rsidR="00830F43" w:rsidRDefault="00830F43">
      <w:pPr>
        <w:pStyle w:val="Ttulo"/>
      </w:pPr>
    </w:p>
    <w:p w:rsidR="00830F43" w:rsidRDefault="00830F43">
      <w:pPr>
        <w:pStyle w:val="Ttulo"/>
      </w:pPr>
    </w:p>
    <w:p w:rsidR="00830F43" w:rsidRDefault="00830F43">
      <w:pPr>
        <w:pStyle w:val="Ttulo"/>
      </w:pPr>
    </w:p>
    <w:p w:rsidR="00D96589" w:rsidRDefault="00830F43">
      <w:pPr>
        <w:pStyle w:val="Ttulo"/>
      </w:pPr>
      <w:r>
        <w:t>UNIVERSIDAD</w:t>
      </w:r>
      <w:r>
        <w:rPr>
          <w:spacing w:val="-9"/>
        </w:rPr>
        <w:t xml:space="preserve"> </w:t>
      </w:r>
      <w:r>
        <w:t>AUTÓNOMA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CHIRIQUÍ VICERRECTORÍA ACADÉMICA DIRECCIÓN DE CURRÍCULUM</w:t>
      </w:r>
    </w:p>
    <w:p w:rsidR="00D96589" w:rsidRDefault="00D96589">
      <w:pPr>
        <w:pStyle w:val="Textoindependiente"/>
        <w:rPr>
          <w:rFonts w:ascii="Arial"/>
          <w:b/>
        </w:rPr>
      </w:pPr>
    </w:p>
    <w:p w:rsidR="00D96589" w:rsidRDefault="00D96589">
      <w:pPr>
        <w:pStyle w:val="Textoindependiente"/>
        <w:rPr>
          <w:rFonts w:ascii="Arial"/>
          <w:b/>
        </w:rPr>
      </w:pPr>
    </w:p>
    <w:p w:rsidR="00D96589" w:rsidRDefault="00D96589">
      <w:pPr>
        <w:pStyle w:val="Textoindependiente"/>
        <w:spacing w:before="154"/>
        <w:rPr>
          <w:rFonts w:ascii="Arial"/>
          <w:b/>
        </w:rPr>
      </w:pPr>
    </w:p>
    <w:p w:rsidR="00D96589" w:rsidRDefault="00830F43">
      <w:pPr>
        <w:spacing w:line="278" w:lineRule="auto"/>
        <w:ind w:left="360" w:right="3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REQUISITOS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SEMINARIOS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ACTUALIZACIÓN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ESTUDIANTES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GRADO COMO OPCIÓN DE TRABAJO DE GRADUACIÓN</w:t>
      </w:r>
    </w:p>
    <w:p w:rsidR="00D96589" w:rsidRDefault="00D96589">
      <w:pPr>
        <w:pStyle w:val="Textoindependiente"/>
        <w:rPr>
          <w:rFonts w:ascii="Arial"/>
          <w:b/>
          <w:sz w:val="22"/>
        </w:rPr>
      </w:pPr>
    </w:p>
    <w:p w:rsidR="00D96589" w:rsidRDefault="00D96589">
      <w:pPr>
        <w:pStyle w:val="Textoindependiente"/>
        <w:spacing w:before="185"/>
        <w:rPr>
          <w:rFonts w:ascii="Arial"/>
          <w:b/>
          <w:sz w:val="22"/>
        </w:rPr>
      </w:pPr>
    </w:p>
    <w:p w:rsidR="00D96589" w:rsidRDefault="00830F43">
      <w:pPr>
        <w:pStyle w:val="Prrafodelista"/>
        <w:numPr>
          <w:ilvl w:val="0"/>
          <w:numId w:val="1"/>
        </w:numPr>
        <w:tabs>
          <w:tab w:val="left" w:pos="858"/>
          <w:tab w:val="left" w:pos="860"/>
        </w:tabs>
        <w:spacing w:line="362" w:lineRule="auto"/>
        <w:ind w:right="142"/>
        <w:jc w:val="both"/>
        <w:rPr>
          <w:sz w:val="16"/>
        </w:rPr>
      </w:pPr>
      <w:r>
        <w:rPr>
          <w:sz w:val="24"/>
        </w:rPr>
        <w:t xml:space="preserve">Presentar la planificación en el formato del instrumento 1 Programa de la Asignatura basado en Competencias. </w:t>
      </w:r>
      <w:r>
        <w:rPr>
          <w:sz w:val="16"/>
        </w:rPr>
        <w:t>(Aprobado en Consejo Académico N° 8-2010, de fecha 13 de abril de 2010)</w:t>
      </w:r>
    </w:p>
    <w:p w:rsidR="00D96589" w:rsidRDefault="00830F43">
      <w:pPr>
        <w:pStyle w:val="Prrafodelista"/>
        <w:numPr>
          <w:ilvl w:val="0"/>
          <w:numId w:val="1"/>
        </w:numPr>
        <w:tabs>
          <w:tab w:val="left" w:pos="858"/>
          <w:tab w:val="left" w:pos="860"/>
        </w:tabs>
        <w:spacing w:line="362" w:lineRule="auto"/>
        <w:ind w:right="134"/>
        <w:jc w:val="both"/>
        <w:rPr>
          <w:sz w:val="24"/>
        </w:rPr>
      </w:pPr>
      <w:r>
        <w:rPr>
          <w:sz w:val="24"/>
        </w:rPr>
        <w:t xml:space="preserve">Aportar acta de aprobación del Programa, por parte de la Junta de </w:t>
      </w:r>
      <w:r>
        <w:rPr>
          <w:spacing w:val="-2"/>
          <w:sz w:val="24"/>
        </w:rPr>
        <w:t>Departame</w:t>
      </w:r>
      <w:r>
        <w:rPr>
          <w:spacing w:val="-2"/>
          <w:sz w:val="24"/>
        </w:rPr>
        <w:t>nto</w:t>
      </w:r>
    </w:p>
    <w:p w:rsidR="00D96589" w:rsidRDefault="00830F43">
      <w:pPr>
        <w:pStyle w:val="Prrafodelista"/>
        <w:numPr>
          <w:ilvl w:val="0"/>
          <w:numId w:val="1"/>
        </w:numPr>
        <w:tabs>
          <w:tab w:val="left" w:pos="858"/>
        </w:tabs>
        <w:spacing w:line="273" w:lineRule="exact"/>
        <w:ind w:left="858" w:hanging="358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elaborado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profesores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área</w:t>
      </w:r>
    </w:p>
    <w:p w:rsidR="00D96589" w:rsidRDefault="00830F43">
      <w:pPr>
        <w:pStyle w:val="Prrafodelista"/>
        <w:numPr>
          <w:ilvl w:val="0"/>
          <w:numId w:val="1"/>
        </w:numPr>
        <w:tabs>
          <w:tab w:val="left" w:pos="858"/>
          <w:tab w:val="left" w:pos="860"/>
        </w:tabs>
        <w:spacing w:before="130" w:line="360" w:lineRule="auto"/>
        <w:ind w:right="153"/>
        <w:jc w:val="both"/>
        <w:rPr>
          <w:sz w:val="24"/>
        </w:rPr>
      </w:pPr>
      <w:r>
        <w:rPr>
          <w:sz w:val="24"/>
        </w:rPr>
        <w:t>Se requiere incorporar en la planificación de los ejes temáticos, un eje relacionado a la metodología de la investigación.</w:t>
      </w:r>
    </w:p>
    <w:p w:rsidR="00D96589" w:rsidRDefault="00830F43">
      <w:pPr>
        <w:pStyle w:val="Prrafodelista"/>
        <w:numPr>
          <w:ilvl w:val="0"/>
          <w:numId w:val="1"/>
        </w:numPr>
        <w:tabs>
          <w:tab w:val="left" w:pos="858"/>
          <w:tab w:val="left" w:pos="860"/>
        </w:tabs>
        <w:spacing w:before="3" w:line="360" w:lineRule="auto"/>
        <w:ind w:right="140"/>
        <w:jc w:val="both"/>
        <w:rPr>
          <w:sz w:val="24"/>
        </w:rPr>
      </w:pPr>
      <w:r>
        <w:rPr>
          <w:sz w:val="24"/>
        </w:rPr>
        <w:t>Entregar formalmente en la Vicerrectoría Académica dos ejemplares debidamente presentados.</w:t>
      </w:r>
    </w:p>
    <w:p w:rsidR="00D96589" w:rsidRDefault="00830F43">
      <w:pPr>
        <w:pStyle w:val="Prrafodelista"/>
        <w:numPr>
          <w:ilvl w:val="0"/>
          <w:numId w:val="1"/>
        </w:numPr>
        <w:tabs>
          <w:tab w:val="left" w:pos="858"/>
          <w:tab w:val="left" w:pos="860"/>
        </w:tabs>
        <w:spacing w:line="360" w:lineRule="auto"/>
        <w:ind w:right="144"/>
        <w:jc w:val="both"/>
        <w:rPr>
          <w:sz w:val="16"/>
        </w:rPr>
      </w:pPr>
      <w:r>
        <w:rPr>
          <w:sz w:val="24"/>
        </w:rPr>
        <w:t xml:space="preserve">Considerar todos los artículos del Reglamento de los Seminarios de Actualización para los estudiantes de Grado. </w:t>
      </w:r>
      <w:r>
        <w:rPr>
          <w:sz w:val="16"/>
        </w:rPr>
        <w:t>(Modificación aprobada en el Consejo Académico</w:t>
      </w:r>
      <w:r>
        <w:rPr>
          <w:spacing w:val="-1"/>
          <w:sz w:val="16"/>
        </w:rPr>
        <w:t xml:space="preserve"> </w:t>
      </w:r>
      <w:r>
        <w:rPr>
          <w:sz w:val="16"/>
        </w:rPr>
        <w:t>N° 13-</w:t>
      </w:r>
      <w:r>
        <w:rPr>
          <w:sz w:val="16"/>
        </w:rPr>
        <w:t>2007 de octubre de 2007 y en el Consejo General Universitario N° 4-2007, celebrado el 07 de diciembre de 2007)</w:t>
      </w: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rPr>
          <w:sz w:val="20"/>
        </w:rPr>
      </w:pPr>
    </w:p>
    <w:p w:rsidR="00D96589" w:rsidRDefault="00D96589">
      <w:pPr>
        <w:pStyle w:val="Textoindependiente"/>
        <w:spacing w:before="206"/>
        <w:rPr>
          <w:sz w:val="20"/>
        </w:rPr>
      </w:pPr>
    </w:p>
    <w:p w:rsidR="00D96589" w:rsidRDefault="00830F43">
      <w:pPr>
        <w:tabs>
          <w:tab w:val="left" w:pos="8178"/>
        </w:tabs>
        <w:spacing w:before="40"/>
        <w:ind w:left="139"/>
        <w:rPr>
          <w:rFonts w:ascii="Cambria" w:hAnsi="Cambria"/>
        </w:rPr>
      </w:pPr>
      <w:r>
        <w:rPr>
          <w:rFonts w:ascii="Cambria" w:hAnsi="Cambria"/>
        </w:rPr>
        <w:t>Dirección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Currículum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2"/>
        </w:rPr>
        <w:t>(2024</w:t>
      </w:r>
      <w:r>
        <w:rPr>
          <w:rFonts w:ascii="Cambria" w:hAnsi="Cambria"/>
          <w:spacing w:val="-2"/>
        </w:rPr>
        <w:t>)</w:t>
      </w:r>
      <w:r>
        <w:rPr>
          <w:rFonts w:ascii="Cambria" w:hAnsi="Cambria"/>
        </w:rPr>
        <w:tab/>
      </w:r>
    </w:p>
    <w:sectPr w:rsidR="00D96589">
      <w:type w:val="continuous"/>
      <w:pgSz w:w="12240" w:h="15840"/>
      <w:pgMar w:top="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36884"/>
    <w:multiLevelType w:val="hybridMultilevel"/>
    <w:tmpl w:val="CBA2A1AC"/>
    <w:lvl w:ilvl="0" w:tplc="C576DB60">
      <w:start w:val="1"/>
      <w:numFmt w:val="decimal"/>
      <w:lvlText w:val="%1)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985EE73C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6924000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C948838A">
      <w:numFmt w:val="bullet"/>
      <w:lvlText w:val="•"/>
      <w:lvlJc w:val="left"/>
      <w:pPr>
        <w:ind w:left="3338" w:hanging="360"/>
      </w:pPr>
      <w:rPr>
        <w:rFonts w:hint="default"/>
        <w:lang w:val="es-ES" w:eastAsia="en-US" w:bidi="ar-SA"/>
      </w:rPr>
    </w:lvl>
    <w:lvl w:ilvl="4" w:tplc="E46ED78C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BF406AE6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 w:tplc="6BBC99CE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AC4E732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 w:tplc="094021C2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89"/>
    <w:rsid w:val="00830F43"/>
    <w:rsid w:val="00D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EA66"/>
  <w15:docId w15:val="{0384E221-5B5A-450F-9BE9-71A0E189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145" w:right="21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</dc:creator>
  <cp:lastModifiedBy>CURRICULUM</cp:lastModifiedBy>
  <cp:revision>2</cp:revision>
  <dcterms:created xsi:type="dcterms:W3CDTF">2024-07-31T15:46:00Z</dcterms:created>
  <dcterms:modified xsi:type="dcterms:W3CDTF">2024-07-31T15:46:00Z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2010</vt:lpwstr>
  </property>
</Properties>
</file>